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F7AC" w14:textId="7F24C463" w:rsidR="00D36132" w:rsidRPr="00D36132" w:rsidRDefault="00D36132" w:rsidP="00D361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HAnsi"/>
          <w:b/>
          <w:bCs/>
          <w:sz w:val="28"/>
          <w:szCs w:val="28"/>
        </w:rPr>
      </w:pPr>
      <w:r w:rsidRPr="00D36132">
        <w:rPr>
          <w:rFonts w:eastAsiaTheme="minorHAnsi"/>
          <w:b/>
          <w:bCs/>
          <w:sz w:val="28"/>
          <w:szCs w:val="28"/>
        </w:rPr>
        <w:t>Summer work for Geometry</w:t>
      </w:r>
    </w:p>
    <w:p w14:paraId="38B87DDE" w14:textId="77777777" w:rsidR="00D36132" w:rsidRPr="00D36132" w:rsidRDefault="00D36132" w:rsidP="00D361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HAnsi"/>
        </w:rPr>
      </w:pPr>
      <w:r w:rsidRPr="00D36132">
        <w:rPr>
          <w:rFonts w:eastAsiaTheme="minorHAnsi"/>
        </w:rPr>
        <w:t xml:space="preserve">Must achieve a score of </w:t>
      </w:r>
      <w:r w:rsidRPr="00D36132">
        <w:rPr>
          <w:rFonts w:eastAsiaTheme="minorHAnsi"/>
          <w:u w:val="single"/>
        </w:rPr>
        <w:t>80</w:t>
      </w:r>
      <w:r w:rsidRPr="00D36132">
        <w:rPr>
          <w:rFonts w:eastAsiaTheme="minorHAnsi"/>
        </w:rPr>
        <w:t xml:space="preserve"> on each module on </w:t>
      </w:r>
      <w:hyperlink r:id="rId5" w:history="1">
        <w:r w:rsidRPr="00D36132">
          <w:rPr>
            <w:rFonts w:eastAsiaTheme="minorHAnsi"/>
            <w:color w:val="0563C1" w:themeColor="hyperlink"/>
            <w:u w:val="single"/>
          </w:rPr>
          <w:t>www.ixl.com</w:t>
        </w:r>
      </w:hyperlink>
      <w:r w:rsidRPr="00D36132">
        <w:rPr>
          <w:rFonts w:eastAsiaTheme="minorHAnsi"/>
        </w:rPr>
        <w:t xml:space="preserve"> </w:t>
      </w:r>
    </w:p>
    <w:p w14:paraId="18C17535" w14:textId="77777777" w:rsidR="00D36132" w:rsidRPr="00D36132" w:rsidRDefault="00D36132" w:rsidP="00D361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HAnsi"/>
        </w:rPr>
      </w:pPr>
    </w:p>
    <w:p w14:paraId="50BA37A3" w14:textId="77777777" w:rsidR="00D36132" w:rsidRPr="00D36132" w:rsidRDefault="00D36132" w:rsidP="00D36132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HAnsi"/>
        </w:rPr>
      </w:pPr>
      <w:r w:rsidRPr="00D36132">
        <w:rPr>
          <w:rFonts w:eastAsiaTheme="minorHAnsi"/>
        </w:rPr>
        <w:t xml:space="preserve">If you have difficulty logging in or completing the IXLs, please email Mrs. Crissman at </w:t>
      </w:r>
      <w:hyperlink r:id="rId6" w:history="1">
        <w:r w:rsidRPr="00D36132">
          <w:rPr>
            <w:rFonts w:eastAsiaTheme="minorHAnsi"/>
            <w:color w:val="0563C1" w:themeColor="hyperlink"/>
            <w:u w:val="single"/>
          </w:rPr>
          <w:t>acrissman@calvertonschool.org</w:t>
        </w:r>
      </w:hyperlink>
      <w:r w:rsidRPr="00D36132">
        <w:rPr>
          <w:rFonts w:eastAsiaTheme="minorHAnsi"/>
        </w:rPr>
        <w:t xml:space="preserve"> </w:t>
      </w:r>
    </w:p>
    <w:p w14:paraId="5116E1F3" w14:textId="77777777" w:rsidR="00D36132" w:rsidRPr="00D36132" w:rsidRDefault="00D36132" w:rsidP="000612A5">
      <w:pPr>
        <w:spacing w:line="240" w:lineRule="auto"/>
        <w:rPr>
          <w:rFonts w:cs="Times New Roman"/>
          <w:sz w:val="24"/>
          <w:szCs w:val="24"/>
          <w:lang w:val="en"/>
        </w:rPr>
      </w:pPr>
    </w:p>
    <w:p w14:paraId="7C6DB7A7" w14:textId="7A2DFE1B" w:rsidR="000612A5" w:rsidRDefault="000612A5" w:rsidP="000612A5">
      <w:pPr>
        <w:spacing w:line="240" w:lineRule="auto"/>
        <w:rPr>
          <w:rFonts w:cs="Times New Roman"/>
          <w:sz w:val="24"/>
          <w:szCs w:val="24"/>
          <w:lang w:val="en"/>
        </w:rPr>
      </w:pPr>
      <w:r w:rsidRPr="00D36132">
        <w:rPr>
          <w:rFonts w:cs="Times New Roman"/>
          <w:sz w:val="24"/>
          <w:szCs w:val="24"/>
          <w:lang w:val="en"/>
        </w:rPr>
        <w:t xml:space="preserve">Welcome to Geometry! </w:t>
      </w:r>
      <w:proofErr w:type="gramStart"/>
      <w:r w:rsidRPr="00D36132">
        <w:rPr>
          <w:rFonts w:cs="Times New Roman"/>
          <w:sz w:val="24"/>
          <w:szCs w:val="24"/>
        </w:rPr>
        <w:t>In order to</w:t>
      </w:r>
      <w:proofErr w:type="gramEnd"/>
      <w:r w:rsidRPr="00D36132">
        <w:rPr>
          <w:rFonts w:cs="Times New Roman"/>
          <w:sz w:val="24"/>
          <w:szCs w:val="24"/>
        </w:rPr>
        <w:t xml:space="preserve"> best prepare and get the most out of your Geometry class next year </w:t>
      </w:r>
      <w:r w:rsidR="009421AB">
        <w:rPr>
          <w:rFonts w:cs="Times New Roman"/>
          <w:sz w:val="24"/>
          <w:szCs w:val="24"/>
        </w:rPr>
        <w:t xml:space="preserve">we have </w:t>
      </w:r>
      <w:proofErr w:type="gramStart"/>
      <w:r w:rsidR="009421AB">
        <w:rPr>
          <w:rFonts w:cs="Times New Roman"/>
          <w:sz w:val="24"/>
          <w:szCs w:val="24"/>
        </w:rPr>
        <w:t>complied</w:t>
      </w:r>
      <w:proofErr w:type="gramEnd"/>
      <w:r w:rsidR="009421AB">
        <w:rPr>
          <w:rFonts w:cs="Times New Roman"/>
          <w:sz w:val="24"/>
          <w:szCs w:val="24"/>
        </w:rPr>
        <w:t xml:space="preserve"> some practice. </w:t>
      </w:r>
      <w:r w:rsidRPr="00D36132">
        <w:rPr>
          <w:rFonts w:cs="Times New Roman"/>
          <w:sz w:val="24"/>
          <w:szCs w:val="24"/>
        </w:rPr>
        <w:t xml:space="preserve">Your username and password will be the same as this past </w:t>
      </w:r>
      <w:proofErr w:type="gramStart"/>
      <w:r w:rsidRPr="00D36132">
        <w:rPr>
          <w:rFonts w:cs="Times New Roman"/>
          <w:sz w:val="24"/>
          <w:szCs w:val="24"/>
        </w:rPr>
        <w:t>year</w:t>
      </w:r>
      <w:r w:rsidR="00A85A15">
        <w:rPr>
          <w:rFonts w:cs="Times New Roman"/>
          <w:sz w:val="24"/>
          <w:szCs w:val="24"/>
        </w:rPr>
        <w:t>, or</w:t>
      </w:r>
      <w:proofErr w:type="gramEnd"/>
      <w:r w:rsidR="00A85A15">
        <w:rPr>
          <w:rFonts w:cs="Times New Roman"/>
          <w:sz w:val="24"/>
          <w:szCs w:val="24"/>
        </w:rPr>
        <w:t xml:space="preserve"> look at the IXL login form if you are new to the school</w:t>
      </w:r>
      <w:r w:rsidRPr="00D36132">
        <w:rPr>
          <w:rFonts w:cs="Times New Roman"/>
          <w:sz w:val="24"/>
          <w:szCs w:val="24"/>
        </w:rPr>
        <w:t xml:space="preserve">.  </w:t>
      </w:r>
      <w:r w:rsidRPr="00D36132">
        <w:rPr>
          <w:rFonts w:cs="Times New Roman"/>
          <w:sz w:val="24"/>
          <w:szCs w:val="24"/>
          <w:lang w:val="en"/>
        </w:rPr>
        <w:t xml:space="preserve">This work is due on the first day of school and will count as your first </w:t>
      </w:r>
      <w:r w:rsidR="00230182">
        <w:rPr>
          <w:rFonts w:cs="Times New Roman"/>
          <w:sz w:val="24"/>
          <w:szCs w:val="24"/>
          <w:lang w:val="en"/>
        </w:rPr>
        <w:t>summative</w:t>
      </w:r>
      <w:r w:rsidRPr="00D36132">
        <w:rPr>
          <w:rFonts w:cs="Times New Roman"/>
          <w:sz w:val="24"/>
          <w:szCs w:val="24"/>
          <w:lang w:val="en"/>
        </w:rPr>
        <w:t xml:space="preserve"> grade. </w:t>
      </w:r>
    </w:p>
    <w:p w14:paraId="5B13CC89" w14:textId="10322FF4" w:rsidR="00230182" w:rsidRPr="007C0CE6" w:rsidRDefault="00E56161" w:rsidP="000612A5">
      <w:pPr>
        <w:spacing w:line="240" w:lineRule="auto"/>
        <w:rPr>
          <w:rFonts w:cs="Times New Roman"/>
          <w:sz w:val="24"/>
          <w:szCs w:val="24"/>
          <w:u w:val="single"/>
          <w:lang w:val="en"/>
        </w:rPr>
      </w:pPr>
      <w:r w:rsidRPr="00E56161">
        <w:rPr>
          <w:rFonts w:cs="Times New Roman"/>
          <w:sz w:val="24"/>
          <w:szCs w:val="24"/>
          <w:lang w:val="en"/>
        </w:rPr>
        <w:t xml:space="preserve">Find under </w:t>
      </w:r>
      <w:r w:rsidR="00977F6E" w:rsidRPr="007C0CE6">
        <w:rPr>
          <w:rFonts w:cs="Times New Roman"/>
          <w:sz w:val="24"/>
          <w:szCs w:val="24"/>
          <w:u w:val="single"/>
          <w:lang w:val="en"/>
        </w:rPr>
        <w:t>E</w:t>
      </w:r>
      <w:r w:rsidR="00CA02E3" w:rsidRPr="007C0CE6">
        <w:rPr>
          <w:rFonts w:cs="Times New Roman"/>
          <w:sz w:val="24"/>
          <w:szCs w:val="24"/>
          <w:u w:val="single"/>
          <w:lang w:val="en"/>
        </w:rPr>
        <w:t>ighth Grade</w:t>
      </w:r>
    </w:p>
    <w:p w14:paraId="01EDAC31" w14:textId="5916AC2C" w:rsidR="00CA02E3" w:rsidRPr="00CA02E3" w:rsidRDefault="007C0CE6" w:rsidP="00CA02E3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G.1 Solve Proportions</w:t>
      </w:r>
    </w:p>
    <w:p w14:paraId="182B77D5" w14:textId="2DACA196" w:rsidR="000612A5" w:rsidRPr="00D36132" w:rsidRDefault="00E56161" w:rsidP="000612A5">
      <w:pPr>
        <w:spacing w:line="240" w:lineRule="auto"/>
        <w:rPr>
          <w:rFonts w:cs="Times New Roman"/>
          <w:sz w:val="24"/>
          <w:szCs w:val="24"/>
          <w:u w:val="single"/>
          <w:lang w:val="en"/>
        </w:rPr>
      </w:pPr>
      <w:r>
        <w:rPr>
          <w:rFonts w:cs="Times New Roman"/>
          <w:sz w:val="24"/>
          <w:szCs w:val="24"/>
          <w:lang w:val="en"/>
        </w:rPr>
        <w:t>Find</w:t>
      </w:r>
      <w:r w:rsidR="000612A5" w:rsidRPr="00D36132">
        <w:rPr>
          <w:rFonts w:cs="Times New Roman"/>
          <w:sz w:val="24"/>
          <w:szCs w:val="24"/>
          <w:lang w:val="en"/>
        </w:rPr>
        <w:t xml:space="preserve"> under </w:t>
      </w:r>
      <w:r w:rsidR="000612A5" w:rsidRPr="00D36132">
        <w:rPr>
          <w:rFonts w:cs="Times New Roman"/>
          <w:sz w:val="24"/>
          <w:szCs w:val="24"/>
          <w:u w:val="single"/>
          <w:lang w:val="en"/>
        </w:rPr>
        <w:t>Algebra 1</w:t>
      </w:r>
    </w:p>
    <w:p w14:paraId="56A0EB16" w14:textId="6B7A9BB6" w:rsidR="000612A5" w:rsidRPr="00D36132" w:rsidRDefault="000612A5" w:rsidP="000612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 w:rsidRPr="00D36132">
        <w:rPr>
          <w:rFonts w:cs="Times New Roman"/>
          <w:sz w:val="24"/>
          <w:szCs w:val="24"/>
          <w:lang w:val="en"/>
        </w:rPr>
        <w:t>A.</w:t>
      </w:r>
      <w:r w:rsidR="004D0202">
        <w:rPr>
          <w:rFonts w:cs="Times New Roman"/>
          <w:sz w:val="24"/>
          <w:szCs w:val="24"/>
          <w:lang w:val="en"/>
        </w:rPr>
        <w:t>8</w:t>
      </w:r>
      <w:r w:rsidRPr="00D36132">
        <w:rPr>
          <w:rFonts w:cs="Times New Roman"/>
          <w:sz w:val="24"/>
          <w:szCs w:val="24"/>
          <w:lang w:val="en"/>
        </w:rPr>
        <w:t xml:space="preserve"> – square roots</w:t>
      </w:r>
    </w:p>
    <w:p w14:paraId="01258F27" w14:textId="46315AD4" w:rsidR="000612A5" w:rsidRPr="001F37A4" w:rsidRDefault="000612A5" w:rsidP="001F37A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 w:rsidRPr="00D36132">
        <w:rPr>
          <w:rFonts w:cs="Times New Roman"/>
          <w:sz w:val="24"/>
          <w:szCs w:val="24"/>
          <w:lang w:val="en"/>
        </w:rPr>
        <w:t>B.</w:t>
      </w:r>
      <w:r w:rsidR="009B2294">
        <w:rPr>
          <w:rFonts w:cs="Times New Roman"/>
          <w:sz w:val="24"/>
          <w:szCs w:val="24"/>
          <w:lang w:val="en"/>
        </w:rPr>
        <w:t>2</w:t>
      </w:r>
      <w:r w:rsidRPr="00D36132">
        <w:rPr>
          <w:rFonts w:cs="Times New Roman"/>
          <w:sz w:val="24"/>
          <w:szCs w:val="24"/>
          <w:lang w:val="en"/>
        </w:rPr>
        <w:t xml:space="preserve"> – evaluate variable expressions involving integers</w:t>
      </w:r>
    </w:p>
    <w:p w14:paraId="0D6ED50E" w14:textId="73869F91" w:rsidR="00F56431" w:rsidRDefault="00A567C1" w:rsidP="00A74C9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A.3</w:t>
      </w:r>
      <w:r w:rsidR="001839E5">
        <w:rPr>
          <w:rFonts w:cs="Times New Roman"/>
          <w:sz w:val="24"/>
          <w:szCs w:val="24"/>
          <w:lang w:val="en"/>
        </w:rPr>
        <w:t xml:space="preserve"> </w:t>
      </w:r>
      <w:r w:rsidR="001839E5" w:rsidRPr="00D36132">
        <w:rPr>
          <w:rFonts w:cs="Times New Roman"/>
          <w:sz w:val="24"/>
          <w:szCs w:val="24"/>
          <w:lang w:val="en"/>
        </w:rPr>
        <w:t>–</w:t>
      </w:r>
      <w:r w:rsidR="001839E5">
        <w:rPr>
          <w:rFonts w:cs="Times New Roman"/>
          <w:sz w:val="24"/>
          <w:szCs w:val="24"/>
          <w:lang w:val="en"/>
        </w:rPr>
        <w:t xml:space="preserve"> c</w:t>
      </w:r>
      <w:r w:rsidR="00F56431">
        <w:rPr>
          <w:rFonts w:cs="Times New Roman"/>
          <w:sz w:val="24"/>
          <w:szCs w:val="24"/>
          <w:lang w:val="en"/>
        </w:rPr>
        <w:t xml:space="preserve">onvert between </w:t>
      </w:r>
      <w:r>
        <w:rPr>
          <w:rFonts w:cs="Times New Roman"/>
          <w:sz w:val="24"/>
          <w:szCs w:val="24"/>
          <w:lang w:val="en"/>
        </w:rPr>
        <w:t xml:space="preserve">decimals and </w:t>
      </w:r>
      <w:r w:rsidR="00F56431">
        <w:rPr>
          <w:rFonts w:cs="Times New Roman"/>
          <w:sz w:val="24"/>
          <w:szCs w:val="24"/>
          <w:lang w:val="en"/>
        </w:rPr>
        <w:t>fractions</w:t>
      </w:r>
    </w:p>
    <w:p w14:paraId="3C9C9AA0" w14:textId="63A4A3E1" w:rsidR="00F325BB" w:rsidRDefault="00F325BB" w:rsidP="00A74C9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E.</w:t>
      </w:r>
      <w:r w:rsidR="007E1986">
        <w:rPr>
          <w:rFonts w:cs="Times New Roman"/>
          <w:sz w:val="24"/>
          <w:szCs w:val="24"/>
          <w:lang w:val="en"/>
        </w:rPr>
        <w:t>3</w:t>
      </w:r>
      <w:r>
        <w:rPr>
          <w:rFonts w:cs="Times New Roman"/>
          <w:sz w:val="24"/>
          <w:szCs w:val="24"/>
          <w:lang w:val="en"/>
        </w:rPr>
        <w:t xml:space="preserve"> Convert rates and measurements: metric</w:t>
      </w:r>
      <w:r w:rsidR="00607D56">
        <w:rPr>
          <w:rFonts w:cs="Times New Roman"/>
          <w:sz w:val="24"/>
          <w:szCs w:val="24"/>
          <w:lang w:val="en"/>
        </w:rPr>
        <w:t xml:space="preserve"> units</w:t>
      </w:r>
    </w:p>
    <w:p w14:paraId="7D02A55E" w14:textId="6DA140F5" w:rsidR="00B74E43" w:rsidRPr="00A74C9B" w:rsidRDefault="003A3FEC" w:rsidP="00A74C9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B.6</w:t>
      </w:r>
      <w:r w:rsidR="00B74E43">
        <w:rPr>
          <w:rFonts w:cs="Times New Roman"/>
          <w:sz w:val="24"/>
          <w:szCs w:val="24"/>
          <w:lang w:val="en"/>
        </w:rPr>
        <w:t xml:space="preserve"> Distributive property</w:t>
      </w:r>
    </w:p>
    <w:p w14:paraId="18F16F23" w14:textId="5829400A" w:rsidR="000612A5" w:rsidRPr="00D36132" w:rsidRDefault="00DF6E20" w:rsidP="000612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C.8</w:t>
      </w:r>
      <w:r w:rsidR="000612A5" w:rsidRPr="00D36132">
        <w:rPr>
          <w:rFonts w:cs="Times New Roman"/>
          <w:sz w:val="24"/>
          <w:szCs w:val="24"/>
          <w:lang w:val="en"/>
        </w:rPr>
        <w:t xml:space="preserve"> – Solve two-step linear equations</w:t>
      </w:r>
    </w:p>
    <w:p w14:paraId="6745530C" w14:textId="71073A4C" w:rsidR="00EE549F" w:rsidRPr="00D36132" w:rsidRDefault="004504E3" w:rsidP="000612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F.8</w:t>
      </w:r>
      <w:r w:rsidR="00EE549F" w:rsidRPr="00D36132">
        <w:rPr>
          <w:rFonts w:cs="Times New Roman"/>
          <w:sz w:val="24"/>
          <w:szCs w:val="24"/>
          <w:lang w:val="en"/>
        </w:rPr>
        <w:t xml:space="preserve"> </w:t>
      </w:r>
      <w:r w:rsidR="00AD2EA2" w:rsidRPr="00D36132">
        <w:rPr>
          <w:rFonts w:cs="Times New Roman"/>
          <w:sz w:val="24"/>
          <w:szCs w:val="24"/>
          <w:lang w:val="en"/>
        </w:rPr>
        <w:t xml:space="preserve">- </w:t>
      </w:r>
      <w:r w:rsidR="00EE549F" w:rsidRPr="00D36132">
        <w:rPr>
          <w:rFonts w:cs="Times New Roman"/>
          <w:sz w:val="24"/>
          <w:szCs w:val="24"/>
          <w:lang w:val="en"/>
        </w:rPr>
        <w:t>Solve two-step linear inequalities</w:t>
      </w:r>
    </w:p>
    <w:p w14:paraId="76EC6D0D" w14:textId="6830608E" w:rsidR="00935EE5" w:rsidRPr="00D36132" w:rsidRDefault="00CC3250" w:rsidP="000612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K.1</w:t>
      </w:r>
      <w:r w:rsidR="00935EE5" w:rsidRPr="00D36132">
        <w:rPr>
          <w:rFonts w:cs="Times New Roman"/>
          <w:sz w:val="24"/>
          <w:szCs w:val="24"/>
          <w:lang w:val="en"/>
        </w:rPr>
        <w:t xml:space="preserve"> </w:t>
      </w:r>
      <w:r w:rsidR="00AD2EA2" w:rsidRPr="00D36132">
        <w:rPr>
          <w:rFonts w:cs="Times New Roman"/>
          <w:sz w:val="24"/>
          <w:szCs w:val="24"/>
          <w:lang w:val="en"/>
        </w:rPr>
        <w:t xml:space="preserve">- </w:t>
      </w:r>
      <w:r w:rsidR="00935EE5" w:rsidRPr="00D36132">
        <w:rPr>
          <w:rFonts w:cs="Times New Roman"/>
          <w:sz w:val="24"/>
          <w:szCs w:val="24"/>
          <w:lang w:val="en"/>
        </w:rPr>
        <w:t>Find the slope of a graph</w:t>
      </w:r>
    </w:p>
    <w:p w14:paraId="01414C64" w14:textId="19B09827" w:rsidR="000612A5" w:rsidRPr="00D36132" w:rsidRDefault="00CC3250" w:rsidP="000612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K.2</w:t>
      </w:r>
      <w:r w:rsidR="000612A5" w:rsidRPr="00D36132">
        <w:rPr>
          <w:rFonts w:cs="Times New Roman"/>
          <w:sz w:val="24"/>
          <w:szCs w:val="24"/>
          <w:lang w:val="en"/>
        </w:rPr>
        <w:t>– Find the slope from two points</w:t>
      </w:r>
    </w:p>
    <w:p w14:paraId="6A92AF6B" w14:textId="462D2135" w:rsidR="00A500D4" w:rsidRPr="00C604B4" w:rsidRDefault="00DB50BB" w:rsidP="00C604B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L.3</w:t>
      </w:r>
      <w:r w:rsidR="0040428E" w:rsidRPr="00D36132">
        <w:rPr>
          <w:rFonts w:cs="Times New Roman"/>
          <w:sz w:val="24"/>
          <w:szCs w:val="24"/>
          <w:lang w:val="en"/>
        </w:rPr>
        <w:t xml:space="preserve"> </w:t>
      </w:r>
      <w:r w:rsidR="00AD2EA2" w:rsidRPr="00D36132">
        <w:rPr>
          <w:rFonts w:cs="Times New Roman"/>
          <w:sz w:val="24"/>
          <w:szCs w:val="24"/>
          <w:lang w:val="en"/>
        </w:rPr>
        <w:t xml:space="preserve">- </w:t>
      </w:r>
      <w:r w:rsidR="0040428E" w:rsidRPr="00D36132">
        <w:rPr>
          <w:rFonts w:cs="Times New Roman"/>
          <w:sz w:val="24"/>
          <w:szCs w:val="24"/>
          <w:lang w:val="en"/>
        </w:rPr>
        <w:t>Slope-intercept form: find the slope and y-intercept</w:t>
      </w:r>
    </w:p>
    <w:p w14:paraId="7A21ADC7" w14:textId="13B1F0C7" w:rsidR="006858F6" w:rsidRDefault="00A46817" w:rsidP="000612A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L.8</w:t>
      </w:r>
      <w:r w:rsidR="006858F6" w:rsidRPr="00D36132">
        <w:rPr>
          <w:rFonts w:cs="Times New Roman"/>
          <w:sz w:val="24"/>
          <w:szCs w:val="24"/>
          <w:lang w:val="en"/>
        </w:rPr>
        <w:t xml:space="preserve"> </w:t>
      </w:r>
      <w:r w:rsidR="00AD2EA2" w:rsidRPr="00D36132">
        <w:rPr>
          <w:rFonts w:cs="Times New Roman"/>
          <w:sz w:val="24"/>
          <w:szCs w:val="24"/>
          <w:lang w:val="en"/>
        </w:rPr>
        <w:t xml:space="preserve">- </w:t>
      </w:r>
      <w:r w:rsidR="006858F6" w:rsidRPr="00D36132">
        <w:rPr>
          <w:rFonts w:cs="Times New Roman"/>
          <w:sz w:val="24"/>
          <w:szCs w:val="24"/>
          <w:lang w:val="en"/>
        </w:rPr>
        <w:t>Linear equations: solve for y</w:t>
      </w:r>
    </w:p>
    <w:p w14:paraId="6E179685" w14:textId="4064C2BB" w:rsidR="00AF6304" w:rsidRPr="00E56161" w:rsidRDefault="00AF6304" w:rsidP="00AF6304">
      <w:pPr>
        <w:spacing w:line="240" w:lineRule="auto"/>
        <w:rPr>
          <w:rFonts w:cs="Times New Roman"/>
          <w:sz w:val="24"/>
          <w:szCs w:val="24"/>
          <w:u w:val="single"/>
          <w:lang w:val="en"/>
        </w:rPr>
      </w:pPr>
      <w:r>
        <w:rPr>
          <w:rFonts w:cs="Times New Roman"/>
          <w:sz w:val="24"/>
          <w:szCs w:val="24"/>
          <w:lang w:val="en"/>
        </w:rPr>
        <w:t>Extra Credit</w:t>
      </w:r>
      <w:r w:rsidR="00E56161">
        <w:rPr>
          <w:rFonts w:cs="Times New Roman"/>
          <w:sz w:val="24"/>
          <w:szCs w:val="24"/>
          <w:lang w:val="en"/>
        </w:rPr>
        <w:t xml:space="preserve"> under </w:t>
      </w:r>
      <w:r w:rsidR="00E56161">
        <w:rPr>
          <w:rFonts w:cs="Times New Roman"/>
          <w:sz w:val="24"/>
          <w:szCs w:val="24"/>
          <w:u w:val="single"/>
          <w:lang w:val="en"/>
        </w:rPr>
        <w:t>Algebra 1</w:t>
      </w:r>
    </w:p>
    <w:p w14:paraId="3E94E051" w14:textId="796CCA04" w:rsidR="00AF6304" w:rsidRPr="00830990" w:rsidRDefault="00987137" w:rsidP="00AF630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>N.6</w:t>
      </w:r>
      <w:r w:rsidR="00AF6304">
        <w:rPr>
          <w:rFonts w:cs="Times New Roman"/>
          <w:sz w:val="24"/>
          <w:szCs w:val="24"/>
          <w:lang w:val="en"/>
        </w:rPr>
        <w:t xml:space="preserve"> – </w:t>
      </w:r>
      <w:r w:rsidRPr="00987137">
        <w:rPr>
          <w:rFonts w:cs="Times New Roman"/>
          <w:sz w:val="24"/>
          <w:szCs w:val="24"/>
          <w:lang w:val="en"/>
        </w:rPr>
        <w:t>Write a linear function: word problems</w:t>
      </w:r>
    </w:p>
    <w:p w14:paraId="411C398F" w14:textId="68EB28BE" w:rsidR="000612A5" w:rsidRPr="00D36132" w:rsidRDefault="000612A5" w:rsidP="001728F8">
      <w:pPr>
        <w:spacing w:line="240" w:lineRule="auto"/>
        <w:rPr>
          <w:rFonts w:cs="Times New Roman"/>
          <w:sz w:val="24"/>
          <w:szCs w:val="24"/>
          <w:lang w:val="en"/>
        </w:rPr>
      </w:pPr>
    </w:p>
    <w:p w14:paraId="72D8FEFF" w14:textId="77777777" w:rsidR="000612A5" w:rsidRPr="00D36132" w:rsidRDefault="000612A5" w:rsidP="000612A5">
      <w:pPr>
        <w:pStyle w:val="ListParagraph"/>
        <w:spacing w:line="240" w:lineRule="auto"/>
        <w:rPr>
          <w:rFonts w:cs="Times New Roman"/>
          <w:sz w:val="24"/>
          <w:szCs w:val="24"/>
          <w:lang w:val="en"/>
        </w:rPr>
      </w:pPr>
    </w:p>
    <w:p w14:paraId="5675DF69" w14:textId="77777777" w:rsidR="000612A5" w:rsidRPr="00D36132" w:rsidRDefault="000612A5" w:rsidP="000612A5">
      <w:pPr>
        <w:spacing w:line="240" w:lineRule="auto"/>
        <w:rPr>
          <w:rFonts w:cs="Times New Roman"/>
          <w:sz w:val="28"/>
          <w:szCs w:val="24"/>
          <w:lang w:val="en"/>
        </w:rPr>
      </w:pPr>
    </w:p>
    <w:p w14:paraId="46D5CED5" w14:textId="77777777" w:rsidR="00812EC3" w:rsidRPr="00D36132" w:rsidRDefault="00E847F6"/>
    <w:sectPr w:rsidR="00812EC3" w:rsidRPr="00D3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5320"/>
    <w:multiLevelType w:val="hybridMultilevel"/>
    <w:tmpl w:val="7D440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00FA"/>
    <w:multiLevelType w:val="hybridMultilevel"/>
    <w:tmpl w:val="6FFC7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156559">
    <w:abstractNumId w:val="0"/>
  </w:num>
  <w:num w:numId="2" w16cid:durableId="176371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A5"/>
    <w:rsid w:val="0001433C"/>
    <w:rsid w:val="000612A5"/>
    <w:rsid w:val="000C77A0"/>
    <w:rsid w:val="000D7A6C"/>
    <w:rsid w:val="00156495"/>
    <w:rsid w:val="001728F8"/>
    <w:rsid w:val="001839E5"/>
    <w:rsid w:val="001B0B04"/>
    <w:rsid w:val="001F37A4"/>
    <w:rsid w:val="00214FA5"/>
    <w:rsid w:val="00230182"/>
    <w:rsid w:val="00275848"/>
    <w:rsid w:val="002B6B8B"/>
    <w:rsid w:val="003A3FEC"/>
    <w:rsid w:val="0040428E"/>
    <w:rsid w:val="004504E3"/>
    <w:rsid w:val="00470CDF"/>
    <w:rsid w:val="004D0202"/>
    <w:rsid w:val="00544BF8"/>
    <w:rsid w:val="00607D56"/>
    <w:rsid w:val="006415C0"/>
    <w:rsid w:val="006858F6"/>
    <w:rsid w:val="006F70AE"/>
    <w:rsid w:val="00702FF9"/>
    <w:rsid w:val="00752E75"/>
    <w:rsid w:val="007C0CE6"/>
    <w:rsid w:val="007E1986"/>
    <w:rsid w:val="00827F59"/>
    <w:rsid w:val="00830990"/>
    <w:rsid w:val="00861539"/>
    <w:rsid w:val="008A77FF"/>
    <w:rsid w:val="00935EE5"/>
    <w:rsid w:val="009421AB"/>
    <w:rsid w:val="00965474"/>
    <w:rsid w:val="00977F6E"/>
    <w:rsid w:val="00987137"/>
    <w:rsid w:val="009B2294"/>
    <w:rsid w:val="00A46817"/>
    <w:rsid w:val="00A500D4"/>
    <w:rsid w:val="00A567C1"/>
    <w:rsid w:val="00A74C9B"/>
    <w:rsid w:val="00A85A15"/>
    <w:rsid w:val="00AD2EA2"/>
    <w:rsid w:val="00AF6304"/>
    <w:rsid w:val="00B74E43"/>
    <w:rsid w:val="00BD387B"/>
    <w:rsid w:val="00BE2EDA"/>
    <w:rsid w:val="00C604B4"/>
    <w:rsid w:val="00CA02E3"/>
    <w:rsid w:val="00CC3250"/>
    <w:rsid w:val="00D36132"/>
    <w:rsid w:val="00D561CB"/>
    <w:rsid w:val="00DB50BB"/>
    <w:rsid w:val="00DF6E20"/>
    <w:rsid w:val="00E1622B"/>
    <w:rsid w:val="00E56161"/>
    <w:rsid w:val="00E847F6"/>
    <w:rsid w:val="00EE549F"/>
    <w:rsid w:val="00F325BB"/>
    <w:rsid w:val="00F56431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60B1"/>
  <w15:chartTrackingRefBased/>
  <w15:docId w15:val="{DACCBFF1-DF02-4CBA-979E-DD9CFA1D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2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3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61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Britton</dc:creator>
  <cp:keywords/>
  <dc:description/>
  <cp:lastModifiedBy>Angela</cp:lastModifiedBy>
  <cp:revision>2</cp:revision>
  <dcterms:created xsi:type="dcterms:W3CDTF">2023-07-06T16:16:00Z</dcterms:created>
  <dcterms:modified xsi:type="dcterms:W3CDTF">2023-07-06T16:16:00Z</dcterms:modified>
</cp:coreProperties>
</file>